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96" w:rsidRDefault="00962E96" w:rsidP="00302377">
      <w:pPr>
        <w:pStyle w:val="Bloktekst"/>
        <w:ind w:right="20"/>
        <w:jc w:val="center"/>
        <w:rPr>
          <w:rFonts w:ascii="Times New Roman" w:eastAsia="AEGLKK+TimesNewRoman"/>
          <w:b/>
          <w:sz w:val="28"/>
          <w:szCs w:val="30"/>
        </w:rPr>
      </w:pPr>
    </w:p>
    <w:p w:rsidR="00302377" w:rsidRDefault="00D22CC4" w:rsidP="00302377">
      <w:pPr>
        <w:pStyle w:val="Bloktekst"/>
        <w:ind w:right="20"/>
        <w:jc w:val="center"/>
        <w:rPr>
          <w:rFonts w:ascii="Times New Roman" w:eastAsia="AEGLKK+TimesNewRoman"/>
          <w:b/>
          <w:sz w:val="30"/>
          <w:szCs w:val="30"/>
        </w:rPr>
      </w:pPr>
      <w:r>
        <w:rPr>
          <w:rFonts w:ascii="Times New Roman" w:eastAsia="AEGLKK+TimesNewRoman"/>
          <w:b/>
          <w:bCs/>
          <w:sz w:val="28"/>
          <w:szCs w:val="30"/>
          <w:lang w:val="en-AU"/>
        </w:rPr>
        <w:t>Molecular Diversity through Cascade C-H Activation</w:t>
      </w:r>
    </w:p>
    <w:p w:rsidR="006967D9" w:rsidRDefault="006967D9" w:rsidP="00302377">
      <w:pPr>
        <w:pStyle w:val="Plattetekst3"/>
        <w:ind w:right="20"/>
        <w:jc w:val="center"/>
        <w:rPr>
          <w:rFonts w:ascii="Times New Roman"/>
          <w:u w:val="single"/>
        </w:rPr>
      </w:pPr>
    </w:p>
    <w:p w:rsidR="00302377" w:rsidRDefault="00987FA4" w:rsidP="00717731">
      <w:pPr>
        <w:pStyle w:val="Plattetekst3"/>
        <w:spacing w:after="120"/>
        <w:ind w:right="14"/>
        <w:jc w:val="center"/>
        <w:rPr>
          <w:rFonts w:ascii="Times New Roman"/>
        </w:rPr>
      </w:pPr>
      <w:proofErr w:type="spellStart"/>
      <w:r w:rsidRPr="00BE3F21">
        <w:rPr>
          <w:rFonts w:ascii="Times New Roman"/>
          <w:b/>
          <w:u w:val="single"/>
        </w:rPr>
        <w:t>Ranjan</w:t>
      </w:r>
      <w:proofErr w:type="spellEnd"/>
      <w:r w:rsidRPr="00BE3F21">
        <w:rPr>
          <w:rFonts w:ascii="Times New Roman"/>
          <w:b/>
          <w:u w:val="single"/>
        </w:rPr>
        <w:t xml:space="preserve"> Jana</w:t>
      </w:r>
      <w:r w:rsidR="00BE3F21">
        <w:rPr>
          <w:rFonts w:ascii="Times New Roman"/>
          <w:u w:val="single"/>
        </w:rPr>
        <w:t xml:space="preserve">, </w:t>
      </w:r>
      <w:proofErr w:type="spellStart"/>
      <w:r w:rsidR="00BE3F21">
        <w:rPr>
          <w:rFonts w:ascii="Times New Roman"/>
          <w:u w:val="single"/>
        </w:rPr>
        <w:t>Sr</w:t>
      </w:r>
      <w:proofErr w:type="spellEnd"/>
      <w:r w:rsidR="00BE3F21">
        <w:rPr>
          <w:rFonts w:ascii="Times New Roman"/>
          <w:u w:val="single"/>
        </w:rPr>
        <w:t xml:space="preserve"> Scientist</w:t>
      </w:r>
    </w:p>
    <w:p w:rsidR="00302377" w:rsidRPr="00717731" w:rsidRDefault="00D22CC4" w:rsidP="00683FDE">
      <w:pPr>
        <w:pStyle w:val="Standaard"/>
        <w:ind w:right="20"/>
        <w:jc w:val="center"/>
        <w:rPr>
          <w:rFonts w:ascii="Times New Roman"/>
          <w:sz w:val="22"/>
        </w:rPr>
      </w:pPr>
      <w:proofErr w:type="gramStart"/>
      <w:r w:rsidRPr="00D22CC4">
        <w:rPr>
          <w:rFonts w:ascii="Times New Roman"/>
          <w:sz w:val="22"/>
        </w:rPr>
        <w:t>Organic &amp; Medicinal Chemistry Division, CSIR-Indian Institute of Chemical Biology, Kolkata-700 032</w:t>
      </w:r>
      <w:r w:rsidR="00683FDE" w:rsidRPr="00717731">
        <w:rPr>
          <w:rFonts w:ascii="Times New Roman"/>
          <w:sz w:val="22"/>
        </w:rPr>
        <w:t>.</w:t>
      </w:r>
      <w:proofErr w:type="gramEnd"/>
    </w:p>
    <w:p w:rsidR="00302377" w:rsidRPr="005159CF" w:rsidRDefault="00302377" w:rsidP="005159CF">
      <w:pPr>
        <w:pStyle w:val="Standaard"/>
        <w:ind w:right="20"/>
        <w:jc w:val="center"/>
        <w:rPr>
          <w:rFonts w:ascii="Times New Roman"/>
          <w:sz w:val="22"/>
        </w:rPr>
      </w:pPr>
      <w:r w:rsidRPr="00717731">
        <w:rPr>
          <w:rFonts w:ascii="Times New Roman" w:eastAsia="AEGLKK+TimesNewRoman"/>
          <w:sz w:val="22"/>
        </w:rPr>
        <w:t xml:space="preserve">E-mail: </w:t>
      </w:r>
      <w:r w:rsidR="00D22CC4">
        <w:rPr>
          <w:rFonts w:ascii="Times New Roman" w:eastAsia="AEGLKK+TimesNewRoman"/>
          <w:sz w:val="22"/>
        </w:rPr>
        <w:t>rjana</w:t>
      </w:r>
      <w:r w:rsidR="00717731" w:rsidRPr="00717731">
        <w:rPr>
          <w:rFonts w:ascii="Times New Roman"/>
          <w:sz w:val="22"/>
        </w:rPr>
        <w:t>@</w:t>
      </w:r>
      <w:r w:rsidR="00D22CC4">
        <w:rPr>
          <w:rFonts w:ascii="Times New Roman"/>
          <w:sz w:val="22"/>
        </w:rPr>
        <w:t>iicb</w:t>
      </w:r>
      <w:r w:rsidR="00717731" w:rsidRPr="00717731">
        <w:rPr>
          <w:rFonts w:ascii="Times New Roman"/>
          <w:sz w:val="22"/>
        </w:rPr>
        <w:t>.</w:t>
      </w:r>
      <w:r w:rsidR="00D22CC4">
        <w:rPr>
          <w:rFonts w:ascii="Times New Roman"/>
          <w:sz w:val="22"/>
        </w:rPr>
        <w:t>res</w:t>
      </w:r>
      <w:r w:rsidR="00717731" w:rsidRPr="00717731">
        <w:rPr>
          <w:rFonts w:ascii="Times New Roman"/>
          <w:sz w:val="22"/>
        </w:rPr>
        <w:t>.in</w:t>
      </w:r>
    </w:p>
    <w:p w:rsidR="001A7260" w:rsidRPr="00236822" w:rsidRDefault="007871A1" w:rsidP="008E755C">
      <w:pPr>
        <w:pStyle w:val="Bloktekst"/>
        <w:ind w:right="135"/>
        <w:jc w:val="both"/>
        <w:rPr>
          <w:rFonts w:ascii="Times New Roman" w:eastAsia="AEGLKK+TimesNewRoman"/>
          <w:i/>
        </w:rPr>
      </w:pPr>
      <w:r w:rsidRPr="00142722">
        <w:rPr>
          <w:rFonts w:ascii="Times New Roman" w:eastAsia="AEGLKK+TimesNewRoman"/>
          <w:b/>
        </w:rPr>
        <w:t>Abstract</w:t>
      </w:r>
    </w:p>
    <w:p w:rsidR="00683FDE" w:rsidRDefault="00D05324" w:rsidP="00953107">
      <w:pPr>
        <w:spacing w:before="120" w:line="276" w:lineRule="auto"/>
        <w:jc w:val="both"/>
        <w:rPr>
          <w:noProof/>
          <w:szCs w:val="20"/>
          <w:lang w:val="en-AU" w:eastAsia="en-US"/>
        </w:rPr>
      </w:pPr>
      <w:r w:rsidRPr="00D05324">
        <w:rPr>
          <w:noProof/>
          <w:szCs w:val="20"/>
          <w:lang w:val="en-AU" w:eastAsia="en-US"/>
        </w:rPr>
        <w:t xml:space="preserve">The beginning of the twenty-first century has witnessed significant advances in the field of C–H bond activation, and this </w:t>
      </w:r>
      <w:r w:rsidR="005159CF">
        <w:rPr>
          <w:noProof/>
          <w:szCs w:val="20"/>
          <w:lang w:val="en-AU" w:eastAsia="en-US"/>
        </w:rPr>
        <w:t>strategy</w:t>
      </w:r>
      <w:r w:rsidRPr="00D05324">
        <w:rPr>
          <w:noProof/>
          <w:szCs w:val="20"/>
          <w:lang w:val="en-AU" w:eastAsia="en-US"/>
        </w:rPr>
        <w:t xml:space="preserve"> is now an established piece in the synthetic chemist</w:t>
      </w:r>
      <w:r w:rsidR="005159CF">
        <w:rPr>
          <w:noProof/>
          <w:szCs w:val="20"/>
          <w:lang w:val="en-AU" w:eastAsia="en-US"/>
        </w:rPr>
        <w:t>’s</w:t>
      </w:r>
      <w:r w:rsidRPr="00D05324">
        <w:rPr>
          <w:noProof/>
          <w:szCs w:val="20"/>
          <w:lang w:val="en-AU" w:eastAsia="en-US"/>
        </w:rPr>
        <w:t xml:space="preserve"> toolbox.</w:t>
      </w:r>
      <w:r w:rsidRPr="00D05324">
        <w:rPr>
          <w:noProof/>
          <w:szCs w:val="20"/>
          <w:vertAlign w:val="superscript"/>
          <w:lang w:val="en-AU" w:eastAsia="en-US"/>
        </w:rPr>
        <w:t>1</w:t>
      </w:r>
      <w:r w:rsidRPr="00D05324">
        <w:rPr>
          <w:noProof/>
          <w:szCs w:val="20"/>
          <w:lang w:val="en-AU" w:eastAsia="en-US"/>
        </w:rPr>
        <w:t xml:space="preserve"> This</w:t>
      </w:r>
      <w:r>
        <w:rPr>
          <w:noProof/>
          <w:szCs w:val="20"/>
          <w:lang w:val="en-AU" w:eastAsia="en-US"/>
        </w:rPr>
        <w:t xml:space="preserve"> tec</w:t>
      </w:r>
      <w:r w:rsidR="001E5C8A">
        <w:rPr>
          <w:noProof/>
          <w:szCs w:val="20"/>
          <w:lang w:val="en-AU" w:eastAsia="en-US"/>
        </w:rPr>
        <w:t xml:space="preserve">hnology is particularly useful for rapid construction and late-stage diversification of the functional molecules. </w:t>
      </w:r>
      <w:r w:rsidRPr="00D05324">
        <w:rPr>
          <w:noProof/>
          <w:szCs w:val="20"/>
          <w:lang w:val="en-AU" w:eastAsia="en-US"/>
        </w:rPr>
        <w:t>The efficient, simultaneous synthesis of structurally diverse compounds, better known as diversity-oriented synthesis</w:t>
      </w:r>
      <w:r w:rsidR="001E5C8A">
        <w:rPr>
          <w:noProof/>
          <w:szCs w:val="20"/>
          <w:lang w:val="en-AU" w:eastAsia="en-US"/>
        </w:rPr>
        <w:t xml:space="preserve"> (DOS) </w:t>
      </w:r>
      <w:r w:rsidR="005159CF">
        <w:rPr>
          <w:noProof/>
          <w:szCs w:val="20"/>
          <w:lang w:val="en-AU" w:eastAsia="en-US"/>
        </w:rPr>
        <w:t xml:space="preserve">through C-H activation </w:t>
      </w:r>
      <w:r w:rsidR="001E5C8A">
        <w:rPr>
          <w:noProof/>
          <w:szCs w:val="20"/>
          <w:lang w:val="en-AU" w:eastAsia="en-US"/>
        </w:rPr>
        <w:t xml:space="preserve">is not </w:t>
      </w:r>
      <w:r w:rsidR="005159CF">
        <w:rPr>
          <w:noProof/>
          <w:szCs w:val="20"/>
          <w:lang w:val="en-AU" w:eastAsia="en-US"/>
        </w:rPr>
        <w:t>explored</w:t>
      </w:r>
      <w:r w:rsidRPr="00D05324">
        <w:rPr>
          <w:noProof/>
          <w:szCs w:val="20"/>
          <w:lang w:val="en-AU" w:eastAsia="en-US"/>
        </w:rPr>
        <w:t xml:space="preserve"> and remains a </w:t>
      </w:r>
      <w:r w:rsidR="007F201A">
        <w:rPr>
          <w:noProof/>
          <w:szCs w:val="20"/>
          <w:lang w:val="en-AU" w:eastAsia="en-US"/>
        </w:rPr>
        <w:t>challenge to synthetic chemists</w:t>
      </w:r>
      <w:r w:rsidRPr="00D05324">
        <w:rPr>
          <w:noProof/>
          <w:szCs w:val="20"/>
          <w:lang w:val="en-AU" w:eastAsia="en-US"/>
        </w:rPr>
        <w:t xml:space="preserve">. </w:t>
      </w:r>
      <w:r w:rsidR="005159CF">
        <w:rPr>
          <w:noProof/>
          <w:szCs w:val="20"/>
          <w:lang w:val="en-AU" w:eastAsia="en-US"/>
        </w:rPr>
        <w:t>However, t</w:t>
      </w:r>
      <w:r w:rsidRPr="00D05324">
        <w:rPr>
          <w:noProof/>
          <w:szCs w:val="20"/>
          <w:lang w:val="en-AU" w:eastAsia="en-US"/>
        </w:rPr>
        <w:t>his DOS approach has enormous implications for the discovery of small molecules with desired properties, such as catalysts, synthetic reagents, biological probes and new drugs.</w:t>
      </w:r>
      <w:r w:rsidRPr="001E5C8A">
        <w:rPr>
          <w:noProof/>
          <w:szCs w:val="20"/>
          <w:vertAlign w:val="superscript"/>
          <w:lang w:val="en-AU" w:eastAsia="en-US"/>
        </w:rPr>
        <w:t>2</w:t>
      </w:r>
      <w:r w:rsidRPr="00D05324">
        <w:rPr>
          <w:noProof/>
          <w:szCs w:val="20"/>
          <w:lang w:val="en-AU" w:eastAsia="en-US"/>
        </w:rPr>
        <w:t xml:space="preserve"> In this vein, we are working on the synthesis of structurally diverse medicinal scaffolds via cascade C-H activations. This integrated approach not only avoids the need of prefunctionalization steps but also cut down the purification steps. </w:t>
      </w:r>
      <w:r w:rsidR="009C19D7">
        <w:rPr>
          <w:noProof/>
          <w:szCs w:val="20"/>
          <w:lang w:val="en-AU" w:eastAsia="en-US"/>
        </w:rPr>
        <w:t>In this talk,</w:t>
      </w:r>
      <w:r w:rsidRPr="00D05324">
        <w:rPr>
          <w:noProof/>
          <w:szCs w:val="20"/>
          <w:lang w:val="en-AU" w:eastAsia="en-US"/>
        </w:rPr>
        <w:t xml:space="preserve"> </w:t>
      </w:r>
      <w:r w:rsidR="0065063B">
        <w:rPr>
          <w:noProof/>
          <w:szCs w:val="20"/>
          <w:lang w:val="en-AU" w:eastAsia="en-US"/>
        </w:rPr>
        <w:t xml:space="preserve">the </w:t>
      </w:r>
      <w:r w:rsidR="004E09BD">
        <w:rPr>
          <w:noProof/>
          <w:szCs w:val="20"/>
          <w:lang w:val="en-AU" w:eastAsia="en-US"/>
        </w:rPr>
        <w:t>divergent</w:t>
      </w:r>
      <w:r w:rsidRPr="00D05324">
        <w:rPr>
          <w:noProof/>
          <w:szCs w:val="20"/>
          <w:lang w:val="en-AU" w:eastAsia="en-US"/>
        </w:rPr>
        <w:t xml:space="preserve"> synthesis of Fujiwara-Mor</w:t>
      </w:r>
      <w:r w:rsidR="005D14F7">
        <w:rPr>
          <w:noProof/>
          <w:szCs w:val="20"/>
          <w:lang w:val="en-AU" w:eastAsia="en-US"/>
        </w:rPr>
        <w:t>itani Heck</w:t>
      </w:r>
      <w:r w:rsidRPr="00D05324">
        <w:rPr>
          <w:noProof/>
          <w:szCs w:val="20"/>
          <w:lang w:val="en-AU" w:eastAsia="en-US"/>
        </w:rPr>
        <w:t>, indole and in</w:t>
      </w:r>
      <w:r w:rsidR="0065063B">
        <w:rPr>
          <w:noProof/>
          <w:szCs w:val="20"/>
          <w:lang w:val="en-AU" w:eastAsia="en-US"/>
        </w:rPr>
        <w:t>dolines from anilines</w:t>
      </w:r>
      <w:r w:rsidRPr="00D05324">
        <w:rPr>
          <w:noProof/>
          <w:szCs w:val="20"/>
          <w:lang w:val="en-AU" w:eastAsia="en-US"/>
        </w:rPr>
        <w:t xml:space="preserve"> via C-H activation </w:t>
      </w:r>
      <w:r w:rsidR="005159CF">
        <w:rPr>
          <w:noProof/>
          <w:szCs w:val="20"/>
          <w:lang w:val="en-AU" w:eastAsia="en-US"/>
        </w:rPr>
        <w:t xml:space="preserve">will be we discussed </w:t>
      </w:r>
      <w:r w:rsidRPr="00D05324">
        <w:rPr>
          <w:noProof/>
          <w:szCs w:val="20"/>
          <w:lang w:val="en-AU" w:eastAsia="en-US"/>
        </w:rPr>
        <w:t>(Scheme 1).</w:t>
      </w:r>
      <w:r w:rsidRPr="009C19D7">
        <w:rPr>
          <w:noProof/>
          <w:szCs w:val="20"/>
          <w:vertAlign w:val="superscript"/>
          <w:lang w:val="en-AU" w:eastAsia="en-US"/>
        </w:rPr>
        <w:t>3</w:t>
      </w:r>
    </w:p>
    <w:p w:rsidR="009C19D7" w:rsidRDefault="00953107" w:rsidP="00E44330">
      <w:pPr>
        <w:spacing w:before="120"/>
      </w:pPr>
      <w:r>
        <w:object w:dxaOrig="8842" w:dyaOrig="49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35pt;height:116pt" o:ole="">
            <v:imagedata r:id="rId8" o:title=""/>
          </v:shape>
          <o:OLEObject Type="Embed" ProgID="ChemDraw.Document.6.0" ShapeID="_x0000_i1025" DrawAspect="Content" ObjectID="_1575977087" r:id="rId9"/>
        </w:object>
      </w:r>
    </w:p>
    <w:p w:rsidR="009C19D7" w:rsidRDefault="009C19D7" w:rsidP="00D879C1">
      <w:pPr>
        <w:spacing w:before="120"/>
        <w:jc w:val="both"/>
      </w:pPr>
      <w:proofErr w:type="gramStart"/>
      <w:r w:rsidRPr="009C19D7">
        <w:rPr>
          <w:b/>
        </w:rPr>
        <w:t>Scheme 1.</w:t>
      </w:r>
      <w:proofErr w:type="gramEnd"/>
      <w:r>
        <w:t xml:space="preserve"> </w:t>
      </w:r>
      <w:r w:rsidRPr="009C19D7">
        <w:t>Diversity oriented synthesis through C-H activation</w:t>
      </w:r>
    </w:p>
    <w:p w:rsidR="005159CF" w:rsidRDefault="00D879C1" w:rsidP="005159CF">
      <w:pPr>
        <w:spacing w:before="120"/>
        <w:jc w:val="both"/>
        <w:rPr>
          <w:noProof/>
          <w:szCs w:val="20"/>
          <w:lang w:val="en-AU" w:eastAsia="en-US"/>
        </w:rPr>
      </w:pPr>
      <w:r>
        <w:rPr>
          <w:noProof/>
          <w:szCs w:val="20"/>
          <w:lang w:val="en-AU" w:eastAsia="en-US"/>
        </w:rPr>
        <w:t xml:space="preserve">References: </w:t>
      </w:r>
    </w:p>
    <w:p w:rsidR="005159CF" w:rsidRPr="005159CF" w:rsidRDefault="005159CF" w:rsidP="005159CF">
      <w:pPr>
        <w:pStyle w:val="ListParagraph"/>
        <w:numPr>
          <w:ilvl w:val="0"/>
          <w:numId w:val="11"/>
        </w:numPr>
        <w:spacing w:before="120" w:line="276" w:lineRule="auto"/>
        <w:jc w:val="both"/>
        <w:rPr>
          <w:noProof/>
          <w:sz w:val="20"/>
          <w:szCs w:val="20"/>
          <w:lang w:val="en-AU" w:eastAsia="en-US"/>
        </w:rPr>
      </w:pPr>
      <w:r w:rsidRPr="005159CF">
        <w:rPr>
          <w:noProof/>
          <w:sz w:val="20"/>
          <w:szCs w:val="20"/>
          <w:lang w:val="en-AU" w:eastAsia="en-US"/>
        </w:rPr>
        <w:t xml:space="preserve">Chen et al., </w:t>
      </w:r>
      <w:r w:rsidRPr="005159CF">
        <w:rPr>
          <w:i/>
          <w:noProof/>
          <w:sz w:val="20"/>
          <w:szCs w:val="20"/>
          <w:lang w:val="en-AU" w:eastAsia="en-US"/>
        </w:rPr>
        <w:t>Angew. Chem. Int. Ed</w:t>
      </w:r>
      <w:r w:rsidRPr="005159CF">
        <w:rPr>
          <w:noProof/>
          <w:sz w:val="20"/>
          <w:szCs w:val="20"/>
          <w:lang w:val="en-AU" w:eastAsia="en-US"/>
        </w:rPr>
        <w:t xml:space="preserve">. </w:t>
      </w:r>
      <w:r w:rsidRPr="005159CF">
        <w:rPr>
          <w:b/>
          <w:noProof/>
          <w:sz w:val="20"/>
          <w:szCs w:val="20"/>
          <w:lang w:val="en-AU" w:eastAsia="en-US"/>
        </w:rPr>
        <w:t>2009</w:t>
      </w:r>
      <w:r w:rsidRPr="005159CF">
        <w:rPr>
          <w:noProof/>
          <w:sz w:val="20"/>
          <w:szCs w:val="20"/>
          <w:lang w:val="en-AU" w:eastAsia="en-US"/>
        </w:rPr>
        <w:t xml:space="preserve">, </w:t>
      </w:r>
      <w:r w:rsidRPr="005159CF">
        <w:rPr>
          <w:i/>
          <w:noProof/>
          <w:sz w:val="20"/>
          <w:szCs w:val="20"/>
          <w:lang w:val="en-AU" w:eastAsia="en-US"/>
        </w:rPr>
        <w:t>48</w:t>
      </w:r>
      <w:r w:rsidRPr="005159CF">
        <w:rPr>
          <w:noProof/>
          <w:sz w:val="20"/>
          <w:szCs w:val="20"/>
          <w:lang w:val="en-AU" w:eastAsia="en-US"/>
        </w:rPr>
        <w:t>, 5094-5115.</w:t>
      </w:r>
    </w:p>
    <w:p w:rsidR="005159CF" w:rsidRPr="005159CF" w:rsidRDefault="005159CF" w:rsidP="005159CF">
      <w:pPr>
        <w:pStyle w:val="ListParagraph"/>
        <w:numPr>
          <w:ilvl w:val="0"/>
          <w:numId w:val="11"/>
        </w:numPr>
        <w:spacing w:before="120" w:line="276" w:lineRule="auto"/>
        <w:jc w:val="both"/>
        <w:rPr>
          <w:noProof/>
          <w:sz w:val="20"/>
          <w:szCs w:val="20"/>
          <w:lang w:val="en-AU" w:eastAsia="en-US"/>
        </w:rPr>
      </w:pPr>
      <w:r w:rsidRPr="005159CF">
        <w:rPr>
          <w:noProof/>
          <w:sz w:val="20"/>
          <w:szCs w:val="20"/>
          <w:lang w:val="en-AU" w:eastAsia="en-US"/>
        </w:rPr>
        <w:t xml:space="preserve">Spring et al., </w:t>
      </w:r>
      <w:r w:rsidRPr="005159CF">
        <w:rPr>
          <w:i/>
          <w:noProof/>
          <w:sz w:val="20"/>
          <w:szCs w:val="20"/>
          <w:lang w:val="en-AU" w:eastAsia="en-US"/>
        </w:rPr>
        <w:t>Org. Biomol. Chem</w:t>
      </w:r>
      <w:r w:rsidRPr="005159CF">
        <w:rPr>
          <w:noProof/>
          <w:sz w:val="20"/>
          <w:szCs w:val="20"/>
          <w:lang w:val="en-AU" w:eastAsia="en-US"/>
        </w:rPr>
        <w:t xml:space="preserve">. </w:t>
      </w:r>
      <w:r w:rsidRPr="005159CF">
        <w:rPr>
          <w:b/>
          <w:noProof/>
          <w:sz w:val="20"/>
          <w:szCs w:val="20"/>
          <w:lang w:val="en-AU" w:eastAsia="en-US"/>
        </w:rPr>
        <w:t>2000</w:t>
      </w:r>
      <w:r w:rsidRPr="005159CF">
        <w:rPr>
          <w:noProof/>
          <w:sz w:val="20"/>
          <w:szCs w:val="20"/>
          <w:lang w:val="en-AU" w:eastAsia="en-US"/>
        </w:rPr>
        <w:t xml:space="preserve">, </w:t>
      </w:r>
      <w:r w:rsidRPr="005159CF">
        <w:rPr>
          <w:i/>
          <w:noProof/>
          <w:sz w:val="20"/>
          <w:szCs w:val="20"/>
          <w:lang w:val="en-AU" w:eastAsia="en-US"/>
        </w:rPr>
        <w:t>1</w:t>
      </w:r>
      <w:r w:rsidRPr="005159CF">
        <w:rPr>
          <w:noProof/>
          <w:sz w:val="20"/>
          <w:szCs w:val="20"/>
          <w:lang w:val="en-AU" w:eastAsia="en-US"/>
        </w:rPr>
        <w:t>, 3867-3870.</w:t>
      </w:r>
    </w:p>
    <w:p w:rsidR="00D4303F" w:rsidRPr="005159CF" w:rsidRDefault="005159CF" w:rsidP="005159CF">
      <w:pPr>
        <w:pStyle w:val="ListParagraph"/>
        <w:numPr>
          <w:ilvl w:val="0"/>
          <w:numId w:val="11"/>
        </w:numPr>
        <w:spacing w:before="120" w:line="276" w:lineRule="auto"/>
        <w:jc w:val="both"/>
        <w:rPr>
          <w:noProof/>
          <w:szCs w:val="20"/>
          <w:lang w:val="en-AU" w:eastAsia="en-US"/>
        </w:rPr>
      </w:pPr>
      <w:r w:rsidRPr="005159CF">
        <w:rPr>
          <w:noProof/>
          <w:sz w:val="20"/>
          <w:szCs w:val="20"/>
          <w:lang w:val="en-AU" w:eastAsia="en-US"/>
        </w:rPr>
        <w:t xml:space="preserve">Manna et al., </w:t>
      </w:r>
      <w:r w:rsidRPr="005159CF">
        <w:rPr>
          <w:i/>
          <w:noProof/>
          <w:sz w:val="20"/>
          <w:szCs w:val="20"/>
          <w:lang w:val="en-AU" w:eastAsia="en-US"/>
        </w:rPr>
        <w:t>Org. Lett</w:t>
      </w:r>
      <w:r w:rsidRPr="005159CF">
        <w:rPr>
          <w:noProof/>
          <w:sz w:val="20"/>
          <w:szCs w:val="20"/>
          <w:lang w:val="en-AU" w:eastAsia="en-US"/>
        </w:rPr>
        <w:t xml:space="preserve">. </w:t>
      </w:r>
      <w:r w:rsidRPr="005159CF">
        <w:rPr>
          <w:b/>
          <w:noProof/>
          <w:sz w:val="20"/>
          <w:szCs w:val="20"/>
          <w:lang w:val="en-AU" w:eastAsia="en-US"/>
        </w:rPr>
        <w:t>2015</w:t>
      </w:r>
      <w:r w:rsidRPr="005159CF">
        <w:rPr>
          <w:noProof/>
          <w:sz w:val="20"/>
          <w:szCs w:val="20"/>
          <w:lang w:val="en-AU" w:eastAsia="en-US"/>
        </w:rPr>
        <w:t xml:space="preserve">, </w:t>
      </w:r>
      <w:r w:rsidRPr="005159CF">
        <w:rPr>
          <w:i/>
          <w:noProof/>
          <w:sz w:val="20"/>
          <w:szCs w:val="20"/>
          <w:lang w:val="en-AU" w:eastAsia="en-US"/>
        </w:rPr>
        <w:t>17</w:t>
      </w:r>
      <w:r w:rsidRPr="005159CF">
        <w:rPr>
          <w:noProof/>
          <w:sz w:val="20"/>
          <w:szCs w:val="20"/>
          <w:lang w:val="en-AU" w:eastAsia="en-US"/>
        </w:rPr>
        <w:t>, 672-675</w:t>
      </w:r>
      <w:r>
        <w:rPr>
          <w:noProof/>
          <w:sz w:val="20"/>
          <w:szCs w:val="20"/>
          <w:lang w:val="en-AU" w:eastAsia="en-US"/>
        </w:rPr>
        <w:t>.</w:t>
      </w:r>
    </w:p>
    <w:p w:rsidR="00D879C1" w:rsidRDefault="00D879C1" w:rsidP="00C1214D">
      <w:pPr>
        <w:widowControl/>
        <w:autoSpaceDE w:val="0"/>
        <w:autoSpaceDN w:val="0"/>
        <w:adjustRightInd w:val="0"/>
        <w:rPr>
          <w:b/>
          <w:color w:val="444444"/>
          <w:sz w:val="22"/>
          <w:szCs w:val="22"/>
          <w:bdr w:val="none" w:sz="0" w:space="0" w:color="auto" w:frame="1"/>
          <w:shd w:val="clear" w:color="auto" w:fill="FFFFFF"/>
        </w:rPr>
      </w:pPr>
    </w:p>
    <w:p w:rsidR="005525D1" w:rsidRPr="00041417" w:rsidRDefault="00C11F00" w:rsidP="00C1214D">
      <w:pPr>
        <w:widowControl/>
        <w:autoSpaceDE w:val="0"/>
        <w:autoSpaceDN w:val="0"/>
        <w:adjustRightInd w:val="0"/>
        <w:rPr>
          <w:b/>
          <w:sz w:val="22"/>
          <w:szCs w:val="22"/>
          <w:u w:val="single"/>
          <w:bdr w:val="none" w:sz="0" w:space="0" w:color="auto" w:frame="1"/>
          <w:shd w:val="clear" w:color="auto" w:fill="FFFFFF"/>
        </w:rPr>
      </w:pPr>
      <w:r w:rsidRPr="00041417">
        <w:rPr>
          <w:b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Presenter </w:t>
      </w:r>
      <w:r w:rsidR="00F45E79" w:rsidRPr="00041417">
        <w:rPr>
          <w:b/>
          <w:sz w:val="22"/>
          <w:szCs w:val="22"/>
          <w:u w:val="single"/>
          <w:bdr w:val="none" w:sz="0" w:space="0" w:color="auto" w:frame="1"/>
          <w:shd w:val="clear" w:color="auto" w:fill="FFFFFF"/>
        </w:rPr>
        <w:t>Details:</w:t>
      </w:r>
    </w:p>
    <w:p w:rsidR="00F45E79" w:rsidRDefault="00F45E79" w:rsidP="00C1214D">
      <w:pPr>
        <w:widowControl/>
        <w:autoSpaceDE w:val="0"/>
        <w:autoSpaceDN w:val="0"/>
        <w:adjustRightInd w:val="0"/>
        <w:rPr>
          <w:b/>
          <w:color w:val="444444"/>
          <w:sz w:val="22"/>
          <w:szCs w:val="22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7425"/>
        <w:gridCol w:w="2675"/>
      </w:tblGrid>
      <w:tr w:rsidR="00D4303F" w:rsidTr="00F45E79">
        <w:tc>
          <w:tcPr>
            <w:tcW w:w="5328" w:type="dxa"/>
          </w:tcPr>
          <w:p w:rsidR="00F45E79" w:rsidRPr="003E4DA0" w:rsidRDefault="0014564E">
            <w:pPr>
              <w:rPr>
                <w:rFonts w:ascii="Book Antiqua" w:eastAsia="Times New Roman" w:hAnsi="Book Antiqua" w:cs="Arial"/>
                <w:b/>
                <w:bCs/>
                <w:kern w:val="0"/>
                <w:szCs w:val="28"/>
              </w:rPr>
            </w:pPr>
            <w:r>
              <w:rPr>
                <w:rFonts w:ascii="Book Antiqua" w:eastAsia="Times New Roman" w:hAnsi="Book Antiqua" w:cs="Arial"/>
                <w:b/>
                <w:bCs/>
                <w:szCs w:val="28"/>
              </w:rPr>
              <w:t>Dr</w:t>
            </w:r>
            <w:r w:rsidR="00F45E79">
              <w:rPr>
                <w:rFonts w:ascii="Book Antiqua" w:eastAsia="Times New Roman" w:hAnsi="Book Antiqua" w:cs="Arial"/>
                <w:b/>
                <w:bCs/>
                <w:szCs w:val="28"/>
              </w:rPr>
              <w:t xml:space="preserve">. </w:t>
            </w:r>
            <w:proofErr w:type="spellStart"/>
            <w:r>
              <w:rPr>
                <w:rFonts w:ascii="Book Antiqua" w:eastAsia="Times New Roman" w:hAnsi="Book Antiqua" w:cs="Arial"/>
                <w:b/>
                <w:bCs/>
                <w:szCs w:val="28"/>
              </w:rPr>
              <w:t>Ranjan</w:t>
            </w:r>
            <w:proofErr w:type="spellEnd"/>
            <w:r>
              <w:rPr>
                <w:rFonts w:ascii="Book Antiqua" w:eastAsia="Times New Roman" w:hAnsi="Book Antiqua" w:cs="Arial"/>
                <w:b/>
                <w:bCs/>
                <w:szCs w:val="28"/>
              </w:rPr>
              <w:t xml:space="preserve"> Jana</w:t>
            </w:r>
            <w:r w:rsidR="00F45E79">
              <w:rPr>
                <w:rFonts w:ascii="Book Antiqua" w:eastAsia="Times New Roman" w:hAnsi="Book Antiqua" w:cs="Arial"/>
                <w:b/>
                <w:bCs/>
                <w:szCs w:val="28"/>
              </w:rPr>
              <w:t>,</w:t>
            </w:r>
          </w:p>
          <w:p w:rsidR="00D4303F" w:rsidRDefault="00B50FB3">
            <w:pPr>
              <w:rPr>
                <w:rFonts w:ascii="Book Antiqua" w:eastAsia="Times New Roman" w:hAnsi="Book Antiqua" w:cs="Arial"/>
                <w:sz w:val="20"/>
                <w:lang w:eastAsia="fr-FR"/>
              </w:rPr>
            </w:pPr>
            <w:r>
              <w:rPr>
                <w:rFonts w:ascii="Book Antiqua" w:eastAsia="Times New Roman" w:hAnsi="Book Antiqua" w:cs="Arial"/>
                <w:sz w:val="20"/>
                <w:lang w:eastAsia="fr-FR"/>
              </w:rPr>
              <w:t>Organic and Medicinal Chemistry Division</w:t>
            </w:r>
          </w:p>
          <w:p w:rsidR="00F45E79" w:rsidRDefault="00B50FB3">
            <w:pPr>
              <w:rPr>
                <w:rFonts w:ascii="Book Antiqua" w:eastAsia="Times New Roman" w:hAnsi="Book Antiqua" w:cs="Arial"/>
                <w:sz w:val="20"/>
                <w:lang w:eastAsia="fr-FR"/>
              </w:rPr>
            </w:pPr>
            <w:r>
              <w:rPr>
                <w:rFonts w:ascii="Book Antiqua" w:eastAsia="Times New Roman" w:hAnsi="Book Antiqua" w:cs="Arial"/>
                <w:sz w:val="20"/>
                <w:lang w:eastAsia="fr-FR"/>
              </w:rPr>
              <w:t>CSIR-</w:t>
            </w:r>
            <w:r w:rsidR="00D4303F">
              <w:rPr>
                <w:rFonts w:ascii="Book Antiqua" w:eastAsia="Times New Roman" w:hAnsi="Book Antiqua" w:cs="Arial"/>
                <w:sz w:val="20"/>
                <w:lang w:eastAsia="fr-FR"/>
              </w:rPr>
              <w:t xml:space="preserve">Indian Institute of </w:t>
            </w:r>
            <w:r>
              <w:rPr>
                <w:rFonts w:ascii="Book Antiqua" w:eastAsia="Times New Roman" w:hAnsi="Book Antiqua" w:cs="Arial"/>
                <w:sz w:val="20"/>
                <w:lang w:eastAsia="fr-FR"/>
              </w:rPr>
              <w:t>Chemical Biology</w:t>
            </w:r>
            <w:r w:rsidR="003E4DA0">
              <w:rPr>
                <w:rFonts w:ascii="Book Antiqua" w:eastAsia="Times New Roman" w:hAnsi="Book Antiqua" w:cs="Arial"/>
                <w:sz w:val="20"/>
                <w:lang w:eastAsia="fr-FR"/>
              </w:rPr>
              <w:t xml:space="preserve">, </w:t>
            </w:r>
            <w:r>
              <w:rPr>
                <w:rFonts w:ascii="Book Antiqua" w:eastAsia="Times New Roman" w:hAnsi="Book Antiqua" w:cs="Arial"/>
                <w:sz w:val="20"/>
                <w:lang w:eastAsia="fr-FR"/>
              </w:rPr>
              <w:t xml:space="preserve">Kolkata-700032, </w:t>
            </w:r>
            <w:r w:rsidR="00D4303F">
              <w:rPr>
                <w:rFonts w:ascii="Book Antiqua" w:eastAsia="Times New Roman" w:hAnsi="Book Antiqua" w:cs="Arial"/>
                <w:sz w:val="20"/>
                <w:lang w:eastAsia="fr-FR"/>
              </w:rPr>
              <w:t>India</w:t>
            </w:r>
            <w:r w:rsidR="00F45E79">
              <w:rPr>
                <w:rFonts w:ascii="Book Antiqua" w:eastAsia="Times New Roman" w:hAnsi="Book Antiqua" w:cs="Arial"/>
                <w:sz w:val="20"/>
                <w:lang w:eastAsia="fr-FR"/>
              </w:rPr>
              <w:t xml:space="preserve"> </w:t>
            </w:r>
          </w:p>
          <w:p w:rsidR="00F45E79" w:rsidRDefault="00F45E79">
            <w:pPr>
              <w:rPr>
                <w:rFonts w:ascii="Book Antiqua" w:eastAsia="Times New Roman" w:hAnsi="Book Antiqua" w:cs="Arial"/>
                <w:sz w:val="20"/>
                <w:lang w:eastAsia="fr-FR"/>
              </w:rPr>
            </w:pPr>
            <w:r>
              <w:rPr>
                <w:rFonts w:ascii="Book Antiqua" w:eastAsia="Times New Roman" w:hAnsi="Book Antiqua" w:cs="Arial"/>
                <w:sz w:val="20"/>
                <w:lang w:eastAsia="fr-FR"/>
              </w:rPr>
              <w:t xml:space="preserve">Email: </w:t>
            </w:r>
            <w:r w:rsidR="00B50FB3">
              <w:rPr>
                <w:rFonts w:ascii="Book Antiqua" w:eastAsia="Times New Roman" w:hAnsi="Book Antiqua" w:cs="Arial"/>
                <w:sz w:val="20"/>
                <w:lang w:eastAsia="fr-FR"/>
              </w:rPr>
              <w:t>rjana@iicb.res.</w:t>
            </w:r>
            <w:r>
              <w:rPr>
                <w:rFonts w:ascii="Book Antiqua" w:eastAsia="Times New Roman" w:hAnsi="Book Antiqua" w:cs="Arial"/>
                <w:sz w:val="20"/>
                <w:lang w:eastAsia="fr-FR"/>
              </w:rPr>
              <w:t>in</w:t>
            </w:r>
          </w:p>
          <w:p w:rsidR="00F45E79" w:rsidRDefault="00F45E79">
            <w:pPr>
              <w:rPr>
                <w:rFonts w:ascii="Book Antiqua" w:eastAsia="Times New Roman" w:hAnsi="Book Antiqua" w:cs="Arial"/>
                <w:sz w:val="20"/>
                <w:lang w:eastAsia="fr-FR"/>
              </w:rPr>
            </w:pPr>
            <w:r>
              <w:rPr>
                <w:rFonts w:ascii="Book Antiqua" w:eastAsia="Times New Roman" w:hAnsi="Book Antiqua" w:cs="Arial"/>
                <w:sz w:val="20"/>
                <w:lang w:eastAsia="fr-FR"/>
              </w:rPr>
              <w:t>Web:</w:t>
            </w:r>
            <w:r w:rsidR="00BF66E2" w:rsidRPr="00BF66E2">
              <w:t>http://iicb.res.in/divisionwiselistofscientists/chemistry/ranjanjana.html</w:t>
            </w:r>
          </w:p>
          <w:p w:rsidR="00F45E79" w:rsidRDefault="00F45E79">
            <w:pPr>
              <w:rPr>
                <w:rFonts w:ascii="Book Antiqua" w:eastAsia="Times New Roman" w:hAnsi="Book Antiqua" w:cs="Arial"/>
                <w:szCs w:val="28"/>
                <w:lang w:eastAsia="fr-FR"/>
              </w:rPr>
            </w:pPr>
          </w:p>
        </w:tc>
        <w:tc>
          <w:tcPr>
            <w:tcW w:w="3528" w:type="dxa"/>
            <w:hideMark/>
          </w:tcPr>
          <w:p w:rsidR="00F45E79" w:rsidRDefault="002D6415">
            <w:pPr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8"/>
                <w:szCs w:val="28"/>
                <w:lang w:eastAsia="en-US"/>
              </w:rPr>
              <w:t xml:space="preserve">       </w:t>
            </w:r>
            <w:r w:rsidR="00B50FB3">
              <w:rPr>
                <w:rFonts w:ascii="Book Antiqua" w:eastAsia="Times New Roman" w:hAnsi="Book Antiqua" w:cs="Arial"/>
                <w:b/>
                <w:bCs/>
                <w:noProof/>
                <w:sz w:val="28"/>
                <w:szCs w:val="28"/>
                <w:lang w:val="en-IN" w:eastAsia="en-IN"/>
              </w:rPr>
              <w:drawing>
                <wp:inline distT="0" distB="0" distL="0" distR="0" wp14:anchorId="6A6D93D7" wp14:editId="08CD9173">
                  <wp:extent cx="731232" cy="606398"/>
                  <wp:effectExtent l="0" t="0" r="0" b="3810"/>
                  <wp:docPr id="1" name="Picture 1" descr="C:\Users\CSIR-IICB\Desktop\R Jana photo edi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SIR-IICB\Desktop\R Jana photo edi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744" cy="606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5E79" w:rsidRPr="00893A8F" w:rsidRDefault="002D6415" w:rsidP="00D4303F">
      <w:pPr>
        <w:spacing w:line="276" w:lineRule="auto"/>
        <w:jc w:val="both"/>
        <w:rPr>
          <w:b/>
          <w:color w:val="444444"/>
          <w:sz w:val="22"/>
          <w:szCs w:val="22"/>
          <w:bdr w:val="none" w:sz="0" w:space="0" w:color="auto" w:frame="1"/>
          <w:shd w:val="clear" w:color="auto" w:fill="FFFFFF"/>
        </w:rPr>
      </w:pPr>
      <w:proofErr w:type="spellStart"/>
      <w:r>
        <w:t>Ranjan</w:t>
      </w:r>
      <w:proofErr w:type="spellEnd"/>
      <w:r>
        <w:t xml:space="preserve"> Jana </w:t>
      </w:r>
      <w:r w:rsidR="00D4303F" w:rsidRPr="00070C02">
        <w:t>obtai</w:t>
      </w:r>
      <w:r w:rsidR="000848DF">
        <w:t xml:space="preserve">ned his M.Sc. in Chemistry from </w:t>
      </w:r>
      <w:proofErr w:type="spellStart"/>
      <w:r>
        <w:t>Vidyasagar</w:t>
      </w:r>
      <w:proofErr w:type="spellEnd"/>
      <w:r>
        <w:t xml:space="preserve"> University</w:t>
      </w:r>
      <w:r w:rsidR="00D4303F" w:rsidRPr="00070C02">
        <w:t xml:space="preserve"> in </w:t>
      </w:r>
      <w:r>
        <w:t xml:space="preserve">2002 and his Ph.D. degree in Organic </w:t>
      </w:r>
      <w:r w:rsidR="00D4303F" w:rsidRPr="00070C02">
        <w:t xml:space="preserve">Chemistry from </w:t>
      </w:r>
      <w:r>
        <w:t>Indian Association for the Cultivation of Science (IACS) in 2007</w:t>
      </w:r>
      <w:r w:rsidR="000848DF">
        <w:t>. He did his postdoc</w:t>
      </w:r>
      <w:r w:rsidR="00507191">
        <w:t>toral studies</w:t>
      </w:r>
      <w:r w:rsidR="000848DF">
        <w:t xml:space="preserve"> with Prof. S. </w:t>
      </w:r>
      <w:proofErr w:type="spellStart"/>
      <w:r w:rsidR="000848DF">
        <w:t>Breverman</w:t>
      </w:r>
      <w:proofErr w:type="spellEnd"/>
      <w:r w:rsidR="000848DF">
        <w:t xml:space="preserve"> at </w:t>
      </w:r>
      <w:r w:rsidR="000848DF" w:rsidRPr="000848DF">
        <w:t>Bar-</w:t>
      </w:r>
      <w:proofErr w:type="spellStart"/>
      <w:r w:rsidR="000848DF" w:rsidRPr="000848DF">
        <w:t>Ilan</w:t>
      </w:r>
      <w:proofErr w:type="spellEnd"/>
      <w:r w:rsidR="000848DF" w:rsidRPr="000848DF">
        <w:t xml:space="preserve"> University, Israel</w:t>
      </w:r>
      <w:r w:rsidR="00507191">
        <w:t xml:space="preserve"> (2007-2008); Prof. J. A. </w:t>
      </w:r>
      <w:proofErr w:type="spellStart"/>
      <w:r w:rsidR="00507191">
        <w:t>Tunge</w:t>
      </w:r>
      <w:proofErr w:type="spellEnd"/>
      <w:r w:rsidR="00507191">
        <w:t xml:space="preserve"> at Kansas University, USA (2008-2010) and Prof. M. S. </w:t>
      </w:r>
      <w:proofErr w:type="spellStart"/>
      <w:r w:rsidR="00507191">
        <w:t>Sigman</w:t>
      </w:r>
      <w:proofErr w:type="spellEnd"/>
      <w:r w:rsidR="00507191">
        <w:t xml:space="preserve"> at University of Utah, USA (2010-2012).</w:t>
      </w:r>
      <w:r w:rsidR="00655814">
        <w:t xml:space="preserve"> He joined as senior scientist at Organic and Medicinal Chemistry Division, </w:t>
      </w:r>
      <w:r w:rsidR="00616CBB">
        <w:rPr>
          <w:lang w:val="en-IN"/>
        </w:rPr>
        <w:t xml:space="preserve">CSIR-IICB in 2013. He is working on divergent synthesis of medicinal scaffolds via cascade C-H activation. </w:t>
      </w:r>
      <w:r w:rsidR="00345A66">
        <w:rPr>
          <w:lang w:val="en-IN"/>
        </w:rPr>
        <w:t>He has received</w:t>
      </w:r>
      <w:r w:rsidR="00616CBB">
        <w:rPr>
          <w:lang w:val="en-IN"/>
        </w:rPr>
        <w:t xml:space="preserve"> prestigious Ramanujan fellowship</w:t>
      </w:r>
      <w:r w:rsidR="00DE0894">
        <w:rPr>
          <w:lang w:val="en-IN"/>
        </w:rPr>
        <w:t xml:space="preserve"> from</w:t>
      </w:r>
      <w:r w:rsidR="00345A66">
        <w:rPr>
          <w:lang w:val="en-IN"/>
        </w:rPr>
        <w:t xml:space="preserve"> SERB, </w:t>
      </w:r>
      <w:r w:rsidR="00DE0894">
        <w:rPr>
          <w:lang w:val="en-IN"/>
        </w:rPr>
        <w:t>Govt. of India in 2013</w:t>
      </w:r>
      <w:r w:rsidR="00616CBB">
        <w:rPr>
          <w:lang w:val="en-IN"/>
        </w:rPr>
        <w:t>.</w:t>
      </w:r>
    </w:p>
    <w:sectPr w:rsidR="00F45E79" w:rsidRPr="00893A8F" w:rsidSect="006967D9">
      <w:type w:val="continuous"/>
      <w:pgSz w:w="11900" w:h="16840" w:code="9"/>
      <w:pgMar w:top="1008" w:right="1008" w:bottom="1008" w:left="1008" w:header="720" w:footer="720" w:gutter="0"/>
      <w:cols w:space="567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C8D" w:rsidRDefault="00627C8D">
      <w:r>
        <w:separator/>
      </w:r>
    </w:p>
  </w:endnote>
  <w:endnote w:type="continuationSeparator" w:id="0">
    <w:p w:rsidR="00627C8D" w:rsidRDefault="0062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EGLNE+TimesNewRoman,Bold">
    <w:altName w:val="Arial Unicode MS"/>
    <w:panose1 w:val="00000000000000000000"/>
    <w:charset w:val="88"/>
    <w:family w:val="roman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GLKK+TimesNewRoman">
    <w:altName w:val="Arial Unicode MS"/>
    <w:panose1 w:val="00000000000000000000"/>
    <w:charset w:val="88"/>
    <w:family w:val="roman"/>
    <w:notTrueType/>
    <w:pitch w:val="default"/>
    <w:sig w:usb0="00000000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C8D" w:rsidRDefault="00627C8D">
      <w:r>
        <w:separator/>
      </w:r>
    </w:p>
  </w:footnote>
  <w:footnote w:type="continuationSeparator" w:id="0">
    <w:p w:rsidR="00627C8D" w:rsidRDefault="00627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A42"/>
    <w:multiLevelType w:val="hybridMultilevel"/>
    <w:tmpl w:val="994A4E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20603"/>
    <w:multiLevelType w:val="multilevel"/>
    <w:tmpl w:val="1D442BD8"/>
    <w:lvl w:ilvl="0">
      <w:start w:val="1"/>
      <w:numFmt w:val="decimal"/>
      <w:lvlText w:val="[%1]."/>
      <w:lvlJc w:val="left"/>
      <w:pPr>
        <w:tabs>
          <w:tab w:val="num" w:pos="480"/>
        </w:tabs>
        <w:ind w:left="482" w:hanging="482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30C378B"/>
    <w:multiLevelType w:val="multilevel"/>
    <w:tmpl w:val="B8A62A8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36FCE15"/>
    <w:multiLevelType w:val="hybridMultilevel"/>
    <w:tmpl w:val="838BA0F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A0D1B25"/>
    <w:multiLevelType w:val="hybridMultilevel"/>
    <w:tmpl w:val="7B5CDA64"/>
    <w:lvl w:ilvl="0" w:tplc="1048E5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D5843"/>
    <w:multiLevelType w:val="hybridMultilevel"/>
    <w:tmpl w:val="12022B7A"/>
    <w:lvl w:ilvl="0" w:tplc="54BAEAC8">
      <w:start w:val="1"/>
      <w:numFmt w:val="decimal"/>
      <w:lvlText w:val="[%1]."/>
      <w:lvlJc w:val="left"/>
      <w:pPr>
        <w:tabs>
          <w:tab w:val="num" w:pos="480"/>
        </w:tabs>
        <w:ind w:left="482" w:hanging="482"/>
      </w:pPr>
      <w:rPr>
        <w:rFonts w:hint="eastAsia"/>
        <w:b w:val="0"/>
        <w:i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2D86AA0"/>
    <w:multiLevelType w:val="hybridMultilevel"/>
    <w:tmpl w:val="68F4F100"/>
    <w:lvl w:ilvl="0" w:tplc="0409000F">
      <w:start w:val="1"/>
      <w:numFmt w:val="decimal"/>
      <w:lvlText w:val="%1."/>
      <w:lvlJc w:val="left"/>
      <w:pPr>
        <w:ind w:left="864" w:hanging="432"/>
      </w:pPr>
      <w:rPr>
        <w:rFonts w:hint="default"/>
      </w:rPr>
    </w:lvl>
    <w:lvl w:ilvl="1" w:tplc="0CB0FE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94489"/>
    <w:multiLevelType w:val="multilevel"/>
    <w:tmpl w:val="AAE8125A"/>
    <w:lvl w:ilvl="0">
      <w:start w:val="1"/>
      <w:numFmt w:val="decimal"/>
      <w:lvlText w:val="[%1]."/>
      <w:lvlJc w:val="left"/>
      <w:pPr>
        <w:tabs>
          <w:tab w:val="num" w:pos="480"/>
        </w:tabs>
        <w:ind w:left="482" w:hanging="482"/>
      </w:pPr>
      <w:rPr>
        <w:rFonts w:hint="eastAsia"/>
        <w:b w:val="0"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E3C5D44"/>
    <w:multiLevelType w:val="hybridMultilevel"/>
    <w:tmpl w:val="7818B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A568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792" w:hanging="432"/>
      </w:pPr>
    </w:lvl>
    <w:lvl w:ilvl="1">
      <w:start w:val="1"/>
      <w:numFmt w:val="decimal"/>
      <w:pStyle w:val="Heading2"/>
      <w:lvlText w:val="%1.%2"/>
      <w:lvlJc w:val="left"/>
      <w:pPr>
        <w:ind w:left="936" w:hanging="576"/>
      </w:pPr>
    </w:lvl>
    <w:lvl w:ilvl="2">
      <w:start w:val="1"/>
      <w:numFmt w:val="decimal"/>
      <w:pStyle w:val="Heading3"/>
      <w:lvlText w:val="%1.%2.%3"/>
      <w:lvlJc w:val="left"/>
      <w:pPr>
        <w:ind w:left="1080" w:hanging="720"/>
      </w:pPr>
    </w:lvl>
    <w:lvl w:ilvl="3">
      <w:start w:val="1"/>
      <w:numFmt w:val="decimal"/>
      <w:pStyle w:val="Heading4"/>
      <w:lvlText w:val="%1.%2.%3.%4"/>
      <w:lvlJc w:val="left"/>
      <w:pPr>
        <w:ind w:left="1224" w:hanging="864"/>
      </w:pPr>
    </w:lvl>
    <w:lvl w:ilvl="4">
      <w:start w:val="1"/>
      <w:numFmt w:val="decimal"/>
      <w:pStyle w:val="Heading5"/>
      <w:lvlText w:val="%1.%2.%3.%4.%5"/>
      <w:lvlJc w:val="left"/>
      <w:pPr>
        <w:ind w:left="136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51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65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80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944" w:hanging="1584"/>
      </w:pPr>
    </w:lvl>
  </w:abstractNum>
  <w:abstractNum w:abstractNumId="10">
    <w:nsid w:val="732103CA"/>
    <w:multiLevelType w:val="singleLevel"/>
    <w:tmpl w:val="2238426C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14"/>
    <w:rsid w:val="000366E4"/>
    <w:rsid w:val="00041417"/>
    <w:rsid w:val="000848DF"/>
    <w:rsid w:val="000B502E"/>
    <w:rsid w:val="000D7FE9"/>
    <w:rsid w:val="000F1346"/>
    <w:rsid w:val="000F71AA"/>
    <w:rsid w:val="00104A89"/>
    <w:rsid w:val="00142722"/>
    <w:rsid w:val="0014564E"/>
    <w:rsid w:val="001624B0"/>
    <w:rsid w:val="00182CA3"/>
    <w:rsid w:val="00183F21"/>
    <w:rsid w:val="0019314A"/>
    <w:rsid w:val="001A7260"/>
    <w:rsid w:val="001D2B58"/>
    <w:rsid w:val="001E2D16"/>
    <w:rsid w:val="001E5C8A"/>
    <w:rsid w:val="00236822"/>
    <w:rsid w:val="00254CB7"/>
    <w:rsid w:val="002649BD"/>
    <w:rsid w:val="002D6415"/>
    <w:rsid w:val="00302377"/>
    <w:rsid w:val="0032530D"/>
    <w:rsid w:val="00332FEB"/>
    <w:rsid w:val="0033456C"/>
    <w:rsid w:val="00345A66"/>
    <w:rsid w:val="00374A9A"/>
    <w:rsid w:val="00396925"/>
    <w:rsid w:val="003D65CC"/>
    <w:rsid w:val="003E1ACE"/>
    <w:rsid w:val="003E4DA0"/>
    <w:rsid w:val="0040479A"/>
    <w:rsid w:val="00426DC8"/>
    <w:rsid w:val="00447B1E"/>
    <w:rsid w:val="0048443A"/>
    <w:rsid w:val="00485BEB"/>
    <w:rsid w:val="004A0849"/>
    <w:rsid w:val="004C0AC3"/>
    <w:rsid w:val="004E09BD"/>
    <w:rsid w:val="00507191"/>
    <w:rsid w:val="005159CF"/>
    <w:rsid w:val="005220AF"/>
    <w:rsid w:val="005525D1"/>
    <w:rsid w:val="005609FE"/>
    <w:rsid w:val="00573DAD"/>
    <w:rsid w:val="005807C0"/>
    <w:rsid w:val="005D14F7"/>
    <w:rsid w:val="00616CBB"/>
    <w:rsid w:val="00617914"/>
    <w:rsid w:val="00624802"/>
    <w:rsid w:val="00627C8D"/>
    <w:rsid w:val="0065063B"/>
    <w:rsid w:val="00655814"/>
    <w:rsid w:val="00683FDE"/>
    <w:rsid w:val="00684D23"/>
    <w:rsid w:val="006967D9"/>
    <w:rsid w:val="006A2154"/>
    <w:rsid w:val="006D723C"/>
    <w:rsid w:val="00717731"/>
    <w:rsid w:val="007273C5"/>
    <w:rsid w:val="0074768A"/>
    <w:rsid w:val="00772EDB"/>
    <w:rsid w:val="007871A1"/>
    <w:rsid w:val="007963CC"/>
    <w:rsid w:val="007E6783"/>
    <w:rsid w:val="007F201A"/>
    <w:rsid w:val="00870FFC"/>
    <w:rsid w:val="00881B16"/>
    <w:rsid w:val="00893A8F"/>
    <w:rsid w:val="0089756A"/>
    <w:rsid w:val="008D09FA"/>
    <w:rsid w:val="008E2801"/>
    <w:rsid w:val="008E755C"/>
    <w:rsid w:val="008F0CD9"/>
    <w:rsid w:val="008F3AD7"/>
    <w:rsid w:val="00953107"/>
    <w:rsid w:val="00962E96"/>
    <w:rsid w:val="00987FA4"/>
    <w:rsid w:val="00993AB8"/>
    <w:rsid w:val="00994688"/>
    <w:rsid w:val="009A7681"/>
    <w:rsid w:val="009C19D7"/>
    <w:rsid w:val="009C5316"/>
    <w:rsid w:val="009C7631"/>
    <w:rsid w:val="00A1780A"/>
    <w:rsid w:val="00AA049E"/>
    <w:rsid w:val="00AB6287"/>
    <w:rsid w:val="00B50FB3"/>
    <w:rsid w:val="00B55C8B"/>
    <w:rsid w:val="00B64B7D"/>
    <w:rsid w:val="00B77787"/>
    <w:rsid w:val="00B95B24"/>
    <w:rsid w:val="00BA189E"/>
    <w:rsid w:val="00BC6BB0"/>
    <w:rsid w:val="00BD492A"/>
    <w:rsid w:val="00BE3F21"/>
    <w:rsid w:val="00BF5EC7"/>
    <w:rsid w:val="00BF66E2"/>
    <w:rsid w:val="00C020FC"/>
    <w:rsid w:val="00C11F00"/>
    <w:rsid w:val="00C1214D"/>
    <w:rsid w:val="00C35A0F"/>
    <w:rsid w:val="00D05324"/>
    <w:rsid w:val="00D14E13"/>
    <w:rsid w:val="00D22CC4"/>
    <w:rsid w:val="00D24F81"/>
    <w:rsid w:val="00D34D53"/>
    <w:rsid w:val="00D4303F"/>
    <w:rsid w:val="00D8608A"/>
    <w:rsid w:val="00D879C1"/>
    <w:rsid w:val="00DA3643"/>
    <w:rsid w:val="00DB6192"/>
    <w:rsid w:val="00DC3AC6"/>
    <w:rsid w:val="00DE0894"/>
    <w:rsid w:val="00DE4677"/>
    <w:rsid w:val="00E26BC4"/>
    <w:rsid w:val="00E44330"/>
    <w:rsid w:val="00E94CDF"/>
    <w:rsid w:val="00E94F84"/>
    <w:rsid w:val="00F128B3"/>
    <w:rsid w:val="00F45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Cite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AB8"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DAD"/>
    <w:pPr>
      <w:keepNext/>
      <w:keepLines/>
      <w:widowControl/>
      <w:numPr>
        <w:numId w:val="8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3DAD"/>
    <w:pPr>
      <w:keepNext/>
      <w:keepLines/>
      <w:widowControl/>
      <w:numPr>
        <w:ilvl w:val="1"/>
        <w:numId w:val="8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3DAD"/>
    <w:pPr>
      <w:keepNext/>
      <w:keepLines/>
      <w:widowControl/>
      <w:numPr>
        <w:ilvl w:val="2"/>
        <w:numId w:val="8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3DAD"/>
    <w:pPr>
      <w:keepNext/>
      <w:keepLines/>
      <w:widowControl/>
      <w:numPr>
        <w:ilvl w:val="3"/>
        <w:numId w:val="8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3DAD"/>
    <w:pPr>
      <w:keepNext/>
      <w:keepLines/>
      <w:widowControl/>
      <w:numPr>
        <w:ilvl w:val="4"/>
        <w:numId w:val="8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3DAD"/>
    <w:pPr>
      <w:keepNext/>
      <w:keepLines/>
      <w:widowControl/>
      <w:numPr>
        <w:ilvl w:val="5"/>
        <w:numId w:val="8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3DAD"/>
    <w:pPr>
      <w:keepNext/>
      <w:keepLines/>
      <w:widowControl/>
      <w:numPr>
        <w:ilvl w:val="6"/>
        <w:numId w:val="8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3DAD"/>
    <w:pPr>
      <w:keepNext/>
      <w:keepLines/>
      <w:widowControl/>
      <w:numPr>
        <w:ilvl w:val="7"/>
        <w:numId w:val="8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3DAD"/>
    <w:pPr>
      <w:keepNext/>
      <w:keepLines/>
      <w:widowControl/>
      <w:numPr>
        <w:ilvl w:val="8"/>
        <w:numId w:val="8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3AB8"/>
    <w:pPr>
      <w:widowControl w:val="0"/>
      <w:autoSpaceDE w:val="0"/>
      <w:autoSpaceDN w:val="0"/>
      <w:adjustRightInd w:val="0"/>
    </w:pPr>
    <w:rPr>
      <w:rFonts w:ascii="AEGLNE+TimesNewRoman,Bold" w:eastAsia="AEGLNE+TimesNewRoman,Bold" w:cs="AEGLNE+TimesNewRoman,Bold"/>
      <w:color w:val="000000"/>
      <w:sz w:val="24"/>
      <w:szCs w:val="24"/>
    </w:rPr>
  </w:style>
  <w:style w:type="paragraph" w:customStyle="1" w:styleId="Plattetekst2">
    <w:name w:val="Platte tekst 2"/>
    <w:basedOn w:val="Default"/>
    <w:next w:val="Default"/>
    <w:rsid w:val="00993AB8"/>
    <w:rPr>
      <w:rFonts w:cs="Times New Roman"/>
      <w:color w:val="auto"/>
    </w:rPr>
  </w:style>
  <w:style w:type="paragraph" w:customStyle="1" w:styleId="Standaard">
    <w:name w:val="Standaard"/>
    <w:basedOn w:val="Default"/>
    <w:next w:val="Default"/>
    <w:rsid w:val="00993AB8"/>
    <w:rPr>
      <w:rFonts w:cs="Times New Roman"/>
      <w:color w:val="auto"/>
    </w:rPr>
  </w:style>
  <w:style w:type="paragraph" w:customStyle="1" w:styleId="Plattetekst3">
    <w:name w:val="Platte tekst 3"/>
    <w:basedOn w:val="Default"/>
    <w:next w:val="Default"/>
    <w:rsid w:val="00993AB8"/>
    <w:rPr>
      <w:rFonts w:cs="Times New Roman"/>
      <w:color w:val="auto"/>
    </w:rPr>
  </w:style>
  <w:style w:type="paragraph" w:customStyle="1" w:styleId="Bloktekst">
    <w:name w:val="Bloktekst"/>
    <w:basedOn w:val="Default"/>
    <w:next w:val="Default"/>
    <w:rsid w:val="00993AB8"/>
    <w:rPr>
      <w:rFonts w:cs="Times New Roman"/>
      <w:color w:val="auto"/>
    </w:rPr>
  </w:style>
  <w:style w:type="paragraph" w:customStyle="1" w:styleId="Plattetekstinspringen">
    <w:name w:val="Platte tekst inspringen"/>
    <w:basedOn w:val="Default"/>
    <w:next w:val="Default"/>
    <w:rsid w:val="00993AB8"/>
    <w:rPr>
      <w:rFonts w:cs="Times New Roman"/>
      <w:color w:val="auto"/>
    </w:rPr>
  </w:style>
  <w:style w:type="paragraph" w:customStyle="1" w:styleId="Plattetekstinspringen2">
    <w:name w:val="Platte tekst inspringen 2"/>
    <w:basedOn w:val="Default"/>
    <w:next w:val="Default"/>
    <w:rsid w:val="00993AB8"/>
    <w:rPr>
      <w:rFonts w:cs="Times New Roman"/>
      <w:color w:val="auto"/>
    </w:rPr>
  </w:style>
  <w:style w:type="paragraph" w:customStyle="1" w:styleId="Kop1">
    <w:name w:val="Kop 1"/>
    <w:basedOn w:val="Default"/>
    <w:next w:val="Default"/>
    <w:rsid w:val="00993AB8"/>
    <w:rPr>
      <w:rFonts w:cs="Times New Roman"/>
      <w:color w:val="auto"/>
    </w:rPr>
  </w:style>
  <w:style w:type="paragraph" w:customStyle="1" w:styleId="Kop2">
    <w:name w:val="Kop 2"/>
    <w:basedOn w:val="Default"/>
    <w:next w:val="Default"/>
    <w:rsid w:val="00993AB8"/>
    <w:rPr>
      <w:rFonts w:cs="Times New Roman"/>
      <w:color w:val="auto"/>
    </w:rPr>
  </w:style>
  <w:style w:type="paragraph" w:customStyle="1" w:styleId="Bijschrift">
    <w:name w:val="Bijschrift"/>
    <w:basedOn w:val="Default"/>
    <w:next w:val="Default"/>
    <w:rsid w:val="00993AB8"/>
    <w:pPr>
      <w:spacing w:before="120" w:after="120"/>
    </w:pPr>
    <w:rPr>
      <w:rFonts w:cs="Times New Roman"/>
      <w:color w:val="auto"/>
    </w:rPr>
  </w:style>
  <w:style w:type="paragraph" w:customStyle="1" w:styleId="Kop3">
    <w:name w:val="Kop 3"/>
    <w:basedOn w:val="Default"/>
    <w:next w:val="Default"/>
    <w:rsid w:val="00993AB8"/>
    <w:rPr>
      <w:rFonts w:cs="Times New Roman"/>
      <w:color w:val="auto"/>
    </w:rPr>
  </w:style>
  <w:style w:type="paragraph" w:customStyle="1" w:styleId="Kop4">
    <w:name w:val="Kop 4"/>
    <w:basedOn w:val="Default"/>
    <w:next w:val="Default"/>
    <w:rsid w:val="00993AB8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rsid w:val="00036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036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BlockText">
    <w:name w:val="Block Text"/>
    <w:basedOn w:val="Normal"/>
    <w:rsid w:val="000366E4"/>
    <w:pPr>
      <w:adjustRightInd w:val="0"/>
      <w:spacing w:line="360" w:lineRule="auto"/>
      <w:ind w:left="-360" w:right="-694" w:firstLine="360"/>
      <w:jc w:val="both"/>
      <w:textAlignment w:val="baseline"/>
    </w:pPr>
    <w:rPr>
      <w:kern w:val="0"/>
      <w:szCs w:val="20"/>
    </w:rPr>
  </w:style>
  <w:style w:type="paragraph" w:styleId="BodyTextIndent">
    <w:name w:val="Body Text Indent"/>
    <w:basedOn w:val="Normal"/>
    <w:rsid w:val="000366E4"/>
    <w:pPr>
      <w:adjustRightInd w:val="0"/>
      <w:spacing w:line="360" w:lineRule="auto"/>
      <w:ind w:right="-514" w:firstLine="360"/>
      <w:jc w:val="both"/>
      <w:textAlignment w:val="baseline"/>
    </w:pPr>
    <w:rPr>
      <w:kern w:val="0"/>
      <w:sz w:val="20"/>
      <w:szCs w:val="20"/>
    </w:rPr>
  </w:style>
  <w:style w:type="character" w:styleId="Strong">
    <w:name w:val="Strong"/>
    <w:uiPriority w:val="22"/>
    <w:qFormat/>
    <w:rsid w:val="000366E4"/>
    <w:rPr>
      <w:b/>
      <w:bCs/>
    </w:rPr>
  </w:style>
  <w:style w:type="character" w:customStyle="1" w:styleId="HeaderChar">
    <w:name w:val="Header Char"/>
    <w:link w:val="Header"/>
    <w:uiPriority w:val="99"/>
    <w:rsid w:val="00B77787"/>
    <w:rPr>
      <w:kern w:val="2"/>
    </w:rPr>
  </w:style>
  <w:style w:type="paragraph" w:styleId="BalloonText">
    <w:name w:val="Balloon Text"/>
    <w:basedOn w:val="Normal"/>
    <w:link w:val="BalloonTextChar"/>
    <w:rsid w:val="00B77787"/>
    <w:rPr>
      <w:rFonts w:ascii="Cambria" w:hAnsi="Cambria"/>
      <w:sz w:val="16"/>
      <w:szCs w:val="16"/>
    </w:rPr>
  </w:style>
  <w:style w:type="character" w:customStyle="1" w:styleId="BalloonTextChar">
    <w:name w:val="Balloon Text Char"/>
    <w:link w:val="BalloonText"/>
    <w:rsid w:val="00B77787"/>
    <w:rPr>
      <w:rFonts w:ascii="Cambria" w:eastAsia="PMingLiU" w:hAnsi="Cambria" w:cs="Times New Roman"/>
      <w:kern w:val="2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93A8F"/>
    <w:rPr>
      <w:i/>
      <w:iCs/>
    </w:rPr>
  </w:style>
  <w:style w:type="paragraph" w:styleId="ListParagraph">
    <w:name w:val="List Paragraph"/>
    <w:basedOn w:val="Normal"/>
    <w:uiPriority w:val="34"/>
    <w:qFormat/>
    <w:rsid w:val="00893A8F"/>
    <w:pPr>
      <w:ind w:left="720"/>
      <w:contextualSpacing/>
    </w:pPr>
  </w:style>
  <w:style w:type="character" w:styleId="Hyperlink">
    <w:name w:val="Hyperlink"/>
    <w:basedOn w:val="DefaultParagraphFont"/>
    <w:unhideWhenUsed/>
    <w:rsid w:val="002649B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73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73D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73DA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3DA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3DAD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3DA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3DA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3DAD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3DAD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table" w:styleId="TableGrid">
    <w:name w:val="Table Grid"/>
    <w:basedOn w:val="TableNormal"/>
    <w:uiPriority w:val="59"/>
    <w:rsid w:val="00573D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573DAD"/>
    <w:rPr>
      <w:i/>
      <w:iCs/>
    </w:rPr>
  </w:style>
  <w:style w:type="character" w:customStyle="1" w:styleId="notinjournal2">
    <w:name w:val="notinjournal2"/>
    <w:basedOn w:val="DefaultParagraphFont"/>
    <w:rsid w:val="00573DAD"/>
  </w:style>
  <w:style w:type="character" w:customStyle="1" w:styleId="apple-converted-space">
    <w:name w:val="apple-converted-space"/>
    <w:basedOn w:val="DefaultParagraphFont"/>
    <w:rsid w:val="00193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Cite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AB8"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DAD"/>
    <w:pPr>
      <w:keepNext/>
      <w:keepLines/>
      <w:widowControl/>
      <w:numPr>
        <w:numId w:val="8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3DAD"/>
    <w:pPr>
      <w:keepNext/>
      <w:keepLines/>
      <w:widowControl/>
      <w:numPr>
        <w:ilvl w:val="1"/>
        <w:numId w:val="8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3DAD"/>
    <w:pPr>
      <w:keepNext/>
      <w:keepLines/>
      <w:widowControl/>
      <w:numPr>
        <w:ilvl w:val="2"/>
        <w:numId w:val="8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3DAD"/>
    <w:pPr>
      <w:keepNext/>
      <w:keepLines/>
      <w:widowControl/>
      <w:numPr>
        <w:ilvl w:val="3"/>
        <w:numId w:val="8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3DAD"/>
    <w:pPr>
      <w:keepNext/>
      <w:keepLines/>
      <w:widowControl/>
      <w:numPr>
        <w:ilvl w:val="4"/>
        <w:numId w:val="8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3DAD"/>
    <w:pPr>
      <w:keepNext/>
      <w:keepLines/>
      <w:widowControl/>
      <w:numPr>
        <w:ilvl w:val="5"/>
        <w:numId w:val="8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3DAD"/>
    <w:pPr>
      <w:keepNext/>
      <w:keepLines/>
      <w:widowControl/>
      <w:numPr>
        <w:ilvl w:val="6"/>
        <w:numId w:val="8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3DAD"/>
    <w:pPr>
      <w:keepNext/>
      <w:keepLines/>
      <w:widowControl/>
      <w:numPr>
        <w:ilvl w:val="7"/>
        <w:numId w:val="8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3DAD"/>
    <w:pPr>
      <w:keepNext/>
      <w:keepLines/>
      <w:widowControl/>
      <w:numPr>
        <w:ilvl w:val="8"/>
        <w:numId w:val="8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3AB8"/>
    <w:pPr>
      <w:widowControl w:val="0"/>
      <w:autoSpaceDE w:val="0"/>
      <w:autoSpaceDN w:val="0"/>
      <w:adjustRightInd w:val="0"/>
    </w:pPr>
    <w:rPr>
      <w:rFonts w:ascii="AEGLNE+TimesNewRoman,Bold" w:eastAsia="AEGLNE+TimesNewRoman,Bold" w:cs="AEGLNE+TimesNewRoman,Bold"/>
      <w:color w:val="000000"/>
      <w:sz w:val="24"/>
      <w:szCs w:val="24"/>
    </w:rPr>
  </w:style>
  <w:style w:type="paragraph" w:customStyle="1" w:styleId="Plattetekst2">
    <w:name w:val="Platte tekst 2"/>
    <w:basedOn w:val="Default"/>
    <w:next w:val="Default"/>
    <w:rsid w:val="00993AB8"/>
    <w:rPr>
      <w:rFonts w:cs="Times New Roman"/>
      <w:color w:val="auto"/>
    </w:rPr>
  </w:style>
  <w:style w:type="paragraph" w:customStyle="1" w:styleId="Standaard">
    <w:name w:val="Standaard"/>
    <w:basedOn w:val="Default"/>
    <w:next w:val="Default"/>
    <w:rsid w:val="00993AB8"/>
    <w:rPr>
      <w:rFonts w:cs="Times New Roman"/>
      <w:color w:val="auto"/>
    </w:rPr>
  </w:style>
  <w:style w:type="paragraph" w:customStyle="1" w:styleId="Plattetekst3">
    <w:name w:val="Platte tekst 3"/>
    <w:basedOn w:val="Default"/>
    <w:next w:val="Default"/>
    <w:rsid w:val="00993AB8"/>
    <w:rPr>
      <w:rFonts w:cs="Times New Roman"/>
      <w:color w:val="auto"/>
    </w:rPr>
  </w:style>
  <w:style w:type="paragraph" w:customStyle="1" w:styleId="Bloktekst">
    <w:name w:val="Bloktekst"/>
    <w:basedOn w:val="Default"/>
    <w:next w:val="Default"/>
    <w:rsid w:val="00993AB8"/>
    <w:rPr>
      <w:rFonts w:cs="Times New Roman"/>
      <w:color w:val="auto"/>
    </w:rPr>
  </w:style>
  <w:style w:type="paragraph" w:customStyle="1" w:styleId="Plattetekstinspringen">
    <w:name w:val="Platte tekst inspringen"/>
    <w:basedOn w:val="Default"/>
    <w:next w:val="Default"/>
    <w:rsid w:val="00993AB8"/>
    <w:rPr>
      <w:rFonts w:cs="Times New Roman"/>
      <w:color w:val="auto"/>
    </w:rPr>
  </w:style>
  <w:style w:type="paragraph" w:customStyle="1" w:styleId="Plattetekstinspringen2">
    <w:name w:val="Platte tekst inspringen 2"/>
    <w:basedOn w:val="Default"/>
    <w:next w:val="Default"/>
    <w:rsid w:val="00993AB8"/>
    <w:rPr>
      <w:rFonts w:cs="Times New Roman"/>
      <w:color w:val="auto"/>
    </w:rPr>
  </w:style>
  <w:style w:type="paragraph" w:customStyle="1" w:styleId="Kop1">
    <w:name w:val="Kop 1"/>
    <w:basedOn w:val="Default"/>
    <w:next w:val="Default"/>
    <w:rsid w:val="00993AB8"/>
    <w:rPr>
      <w:rFonts w:cs="Times New Roman"/>
      <w:color w:val="auto"/>
    </w:rPr>
  </w:style>
  <w:style w:type="paragraph" w:customStyle="1" w:styleId="Kop2">
    <w:name w:val="Kop 2"/>
    <w:basedOn w:val="Default"/>
    <w:next w:val="Default"/>
    <w:rsid w:val="00993AB8"/>
    <w:rPr>
      <w:rFonts w:cs="Times New Roman"/>
      <w:color w:val="auto"/>
    </w:rPr>
  </w:style>
  <w:style w:type="paragraph" w:customStyle="1" w:styleId="Bijschrift">
    <w:name w:val="Bijschrift"/>
    <w:basedOn w:val="Default"/>
    <w:next w:val="Default"/>
    <w:rsid w:val="00993AB8"/>
    <w:pPr>
      <w:spacing w:before="120" w:after="120"/>
    </w:pPr>
    <w:rPr>
      <w:rFonts w:cs="Times New Roman"/>
      <w:color w:val="auto"/>
    </w:rPr>
  </w:style>
  <w:style w:type="paragraph" w:customStyle="1" w:styleId="Kop3">
    <w:name w:val="Kop 3"/>
    <w:basedOn w:val="Default"/>
    <w:next w:val="Default"/>
    <w:rsid w:val="00993AB8"/>
    <w:rPr>
      <w:rFonts w:cs="Times New Roman"/>
      <w:color w:val="auto"/>
    </w:rPr>
  </w:style>
  <w:style w:type="paragraph" w:customStyle="1" w:styleId="Kop4">
    <w:name w:val="Kop 4"/>
    <w:basedOn w:val="Default"/>
    <w:next w:val="Default"/>
    <w:rsid w:val="00993AB8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rsid w:val="00036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036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BlockText">
    <w:name w:val="Block Text"/>
    <w:basedOn w:val="Normal"/>
    <w:rsid w:val="000366E4"/>
    <w:pPr>
      <w:adjustRightInd w:val="0"/>
      <w:spacing w:line="360" w:lineRule="auto"/>
      <w:ind w:left="-360" w:right="-694" w:firstLine="360"/>
      <w:jc w:val="both"/>
      <w:textAlignment w:val="baseline"/>
    </w:pPr>
    <w:rPr>
      <w:kern w:val="0"/>
      <w:szCs w:val="20"/>
    </w:rPr>
  </w:style>
  <w:style w:type="paragraph" w:styleId="BodyTextIndent">
    <w:name w:val="Body Text Indent"/>
    <w:basedOn w:val="Normal"/>
    <w:rsid w:val="000366E4"/>
    <w:pPr>
      <w:adjustRightInd w:val="0"/>
      <w:spacing w:line="360" w:lineRule="auto"/>
      <w:ind w:right="-514" w:firstLine="360"/>
      <w:jc w:val="both"/>
      <w:textAlignment w:val="baseline"/>
    </w:pPr>
    <w:rPr>
      <w:kern w:val="0"/>
      <w:sz w:val="20"/>
      <w:szCs w:val="20"/>
    </w:rPr>
  </w:style>
  <w:style w:type="character" w:styleId="Strong">
    <w:name w:val="Strong"/>
    <w:uiPriority w:val="22"/>
    <w:qFormat/>
    <w:rsid w:val="000366E4"/>
    <w:rPr>
      <w:b/>
      <w:bCs/>
    </w:rPr>
  </w:style>
  <w:style w:type="character" w:customStyle="1" w:styleId="HeaderChar">
    <w:name w:val="Header Char"/>
    <w:link w:val="Header"/>
    <w:uiPriority w:val="99"/>
    <w:rsid w:val="00B77787"/>
    <w:rPr>
      <w:kern w:val="2"/>
    </w:rPr>
  </w:style>
  <w:style w:type="paragraph" w:styleId="BalloonText">
    <w:name w:val="Balloon Text"/>
    <w:basedOn w:val="Normal"/>
    <w:link w:val="BalloonTextChar"/>
    <w:rsid w:val="00B77787"/>
    <w:rPr>
      <w:rFonts w:ascii="Cambria" w:hAnsi="Cambria"/>
      <w:sz w:val="16"/>
      <w:szCs w:val="16"/>
    </w:rPr>
  </w:style>
  <w:style w:type="character" w:customStyle="1" w:styleId="BalloonTextChar">
    <w:name w:val="Balloon Text Char"/>
    <w:link w:val="BalloonText"/>
    <w:rsid w:val="00B77787"/>
    <w:rPr>
      <w:rFonts w:ascii="Cambria" w:eastAsia="PMingLiU" w:hAnsi="Cambria" w:cs="Times New Roman"/>
      <w:kern w:val="2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93A8F"/>
    <w:rPr>
      <w:i/>
      <w:iCs/>
    </w:rPr>
  </w:style>
  <w:style w:type="paragraph" w:styleId="ListParagraph">
    <w:name w:val="List Paragraph"/>
    <w:basedOn w:val="Normal"/>
    <w:uiPriority w:val="34"/>
    <w:qFormat/>
    <w:rsid w:val="00893A8F"/>
    <w:pPr>
      <w:ind w:left="720"/>
      <w:contextualSpacing/>
    </w:pPr>
  </w:style>
  <w:style w:type="character" w:styleId="Hyperlink">
    <w:name w:val="Hyperlink"/>
    <w:basedOn w:val="DefaultParagraphFont"/>
    <w:unhideWhenUsed/>
    <w:rsid w:val="002649B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73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73D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73DA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3DA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3DAD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3DA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3DA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3DAD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3DAD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table" w:styleId="TableGrid">
    <w:name w:val="Table Grid"/>
    <w:basedOn w:val="TableNormal"/>
    <w:uiPriority w:val="59"/>
    <w:rsid w:val="00573D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573DAD"/>
    <w:rPr>
      <w:i/>
      <w:iCs/>
    </w:rPr>
  </w:style>
  <w:style w:type="character" w:customStyle="1" w:styleId="notinjournal2">
    <w:name w:val="notinjournal2"/>
    <w:basedOn w:val="DefaultParagraphFont"/>
    <w:rsid w:val="00573DAD"/>
  </w:style>
  <w:style w:type="character" w:customStyle="1" w:styleId="apple-converted-space">
    <w:name w:val="apple-converted-space"/>
    <w:basedOn w:val="DefaultParagraphFont"/>
    <w:rsid w:val="00193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the Title ofYour Paper in Upper and Lower Cases in Bold and Centered (18 point)</vt:lpstr>
    </vt:vector>
  </TitlesOfParts>
  <Company>nthu</Company>
  <LinksUpToDate>false</LinksUpToDate>
  <CharactersWithSpaces>2519</CharactersWithSpaces>
  <SharedDoc>false</SharedDoc>
  <HLinks>
    <vt:vector size="6" baseType="variant">
      <vt:variant>
        <vt:i4>2490378</vt:i4>
      </vt:variant>
      <vt:variant>
        <vt:i4>0</vt:i4>
      </vt:variant>
      <vt:variant>
        <vt:i4>0</vt:i4>
      </vt:variant>
      <vt:variant>
        <vt:i4>5</vt:i4>
      </vt:variant>
      <vt:variant>
        <vt:lpwstr>mailto:e-mail@address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the Title ofYour Paper in Upper and Lower Cases in Bold and Centered (18 point)</dc:title>
  <dc:creator>admicistrator</dc:creator>
  <cp:lastModifiedBy>CSIR-IICB</cp:lastModifiedBy>
  <cp:revision>4</cp:revision>
  <dcterms:created xsi:type="dcterms:W3CDTF">2017-12-28T09:07:00Z</dcterms:created>
  <dcterms:modified xsi:type="dcterms:W3CDTF">2017-12-28T09:08:00Z</dcterms:modified>
</cp:coreProperties>
</file>